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4C125" w14:textId="5A1298C2" w:rsidR="00542A75" w:rsidRDefault="00542A75" w:rsidP="00542A75">
      <w:pPr>
        <w:spacing w:line="360" w:lineRule="exact"/>
        <w:jc w:val="center"/>
        <w:rPr>
          <w:rFonts w:ascii="Century" w:hAnsi="Century"/>
          <w:b/>
          <w:bCs/>
        </w:rPr>
      </w:pPr>
      <w:r w:rsidRPr="00542A75">
        <w:rPr>
          <w:rFonts w:ascii="Century" w:hAnsi="Century"/>
          <w:b/>
          <w:bCs/>
        </w:rPr>
        <w:t>The 10</w:t>
      </w:r>
      <w:r w:rsidRPr="00542A75">
        <w:rPr>
          <w:rFonts w:ascii="Century" w:hAnsi="Century"/>
          <w:b/>
          <w:bCs/>
          <w:vertAlign w:val="superscript"/>
        </w:rPr>
        <w:t>th</w:t>
      </w:r>
      <w:r w:rsidRPr="00542A75">
        <w:rPr>
          <w:rFonts w:ascii="Century" w:hAnsi="Century"/>
          <w:b/>
          <w:bCs/>
        </w:rPr>
        <w:t xml:space="preserve"> Student Himalayan Exercise Tour has been Postponed to</w:t>
      </w:r>
    </w:p>
    <w:p w14:paraId="216B0CB5" w14:textId="7B1EA173" w:rsidR="00542A75" w:rsidRPr="00542A75" w:rsidRDefault="00542A75" w:rsidP="00542A75">
      <w:pPr>
        <w:spacing w:line="360" w:lineRule="exact"/>
        <w:jc w:val="center"/>
        <w:rPr>
          <w:rFonts w:ascii="Century" w:hAnsi="Century"/>
          <w:b/>
          <w:bCs/>
        </w:rPr>
      </w:pPr>
      <w:r w:rsidRPr="00542A75">
        <w:rPr>
          <w:rFonts w:ascii="Century" w:hAnsi="Century"/>
          <w:b/>
          <w:bCs/>
        </w:rPr>
        <w:t>March 2022</w:t>
      </w:r>
    </w:p>
    <w:p w14:paraId="1E14D616" w14:textId="77777777" w:rsidR="00542A75" w:rsidRDefault="00542A75" w:rsidP="00542A75">
      <w:pPr>
        <w:spacing w:line="360" w:lineRule="exact"/>
        <w:rPr>
          <w:rFonts w:ascii="Century" w:hAnsi="Century"/>
          <w:sz w:val="22"/>
          <w:szCs w:val="22"/>
        </w:rPr>
      </w:pPr>
    </w:p>
    <w:p w14:paraId="64B39146" w14:textId="22D34543" w:rsidR="00542A75" w:rsidRPr="00542A75" w:rsidRDefault="00542A75" w:rsidP="00542A75">
      <w:pPr>
        <w:spacing w:line="360" w:lineRule="exact"/>
        <w:rPr>
          <w:rFonts w:ascii="Century" w:hAnsi="Century"/>
          <w:sz w:val="22"/>
          <w:szCs w:val="22"/>
        </w:rPr>
      </w:pPr>
      <w:r w:rsidRPr="00542A75">
        <w:rPr>
          <w:rFonts w:ascii="Century" w:hAnsi="Century"/>
          <w:sz w:val="22"/>
          <w:szCs w:val="22"/>
        </w:rPr>
        <w:t>To:</w:t>
      </w:r>
    </w:p>
    <w:p w14:paraId="57D9186C" w14:textId="2C435994" w:rsidR="00542A75" w:rsidRPr="00542A75" w:rsidRDefault="00542A75" w:rsidP="00542A75">
      <w:pPr>
        <w:spacing w:line="360" w:lineRule="exact"/>
        <w:rPr>
          <w:rFonts w:ascii="Century" w:eastAsia="游ゴシック" w:hAnsi="Century"/>
          <w:sz w:val="22"/>
          <w:szCs w:val="22"/>
        </w:rPr>
      </w:pPr>
    </w:p>
    <w:p w14:paraId="3E8AD9F3" w14:textId="77777777" w:rsidR="00542A75" w:rsidRPr="00542A75" w:rsidRDefault="00542A75" w:rsidP="00542A75">
      <w:pPr>
        <w:spacing w:line="360" w:lineRule="exact"/>
        <w:rPr>
          <w:rFonts w:ascii="Century" w:eastAsia="游ゴシック" w:hAnsi="Century"/>
          <w:sz w:val="22"/>
          <w:szCs w:val="22"/>
        </w:rPr>
      </w:pPr>
      <w:r w:rsidRPr="00542A75">
        <w:rPr>
          <w:rFonts w:ascii="Century" w:eastAsia="游ゴシック" w:hAnsi="Century"/>
          <w:sz w:val="22"/>
          <w:szCs w:val="22"/>
        </w:rPr>
        <w:t>SHET-10 supporting organizations and individuals</w:t>
      </w:r>
    </w:p>
    <w:p w14:paraId="6FD81CA3" w14:textId="77777777" w:rsidR="00542A75" w:rsidRPr="00542A75" w:rsidRDefault="00542A75" w:rsidP="00542A75">
      <w:pPr>
        <w:spacing w:line="360" w:lineRule="exact"/>
        <w:rPr>
          <w:rFonts w:ascii="Century" w:eastAsia="游ゴシック" w:hAnsi="Century"/>
          <w:sz w:val="22"/>
          <w:szCs w:val="22"/>
        </w:rPr>
      </w:pPr>
      <w:r w:rsidRPr="00542A75">
        <w:rPr>
          <w:rFonts w:ascii="Century" w:eastAsia="游ゴシック" w:hAnsi="Century"/>
          <w:sz w:val="22"/>
          <w:szCs w:val="22"/>
        </w:rPr>
        <w:t>Those who are interested in the SHET program</w:t>
      </w:r>
    </w:p>
    <w:p w14:paraId="50CF7F7E" w14:textId="77777777" w:rsidR="00542A75" w:rsidRPr="00542A75" w:rsidRDefault="00542A75" w:rsidP="00542A75">
      <w:pPr>
        <w:spacing w:line="360" w:lineRule="exact"/>
        <w:rPr>
          <w:rFonts w:ascii="Century" w:eastAsia="游ゴシック" w:hAnsi="Century"/>
          <w:sz w:val="22"/>
          <w:szCs w:val="22"/>
        </w:rPr>
      </w:pPr>
    </w:p>
    <w:p w14:paraId="435ADC5D" w14:textId="77777777" w:rsidR="00542A75" w:rsidRPr="00542A75" w:rsidRDefault="00542A75" w:rsidP="00542A75">
      <w:pPr>
        <w:spacing w:line="360" w:lineRule="exact"/>
        <w:rPr>
          <w:rFonts w:ascii="Century" w:eastAsia="游ゴシック" w:hAnsi="Century"/>
          <w:sz w:val="22"/>
          <w:szCs w:val="22"/>
        </w:rPr>
      </w:pPr>
      <w:r w:rsidRPr="00542A75">
        <w:rPr>
          <w:rFonts w:ascii="Century" w:eastAsia="游ゴシック" w:hAnsi="Century"/>
          <w:sz w:val="22"/>
          <w:szCs w:val="22"/>
        </w:rPr>
        <w:t>Dear Friends</w:t>
      </w:r>
    </w:p>
    <w:p w14:paraId="0FC4C297" w14:textId="77777777" w:rsidR="00542A75" w:rsidRPr="00542A75" w:rsidRDefault="00542A75" w:rsidP="00542A75">
      <w:pPr>
        <w:spacing w:line="360" w:lineRule="exact"/>
        <w:rPr>
          <w:rFonts w:ascii="Century" w:eastAsia="游ゴシック" w:hAnsi="Century"/>
          <w:sz w:val="22"/>
          <w:szCs w:val="22"/>
        </w:rPr>
      </w:pPr>
    </w:p>
    <w:p w14:paraId="0A69D66D" w14:textId="429709F2" w:rsidR="00542A75" w:rsidRPr="00542A75" w:rsidRDefault="00542A75" w:rsidP="00542A75">
      <w:pPr>
        <w:spacing w:line="360" w:lineRule="exact"/>
        <w:rPr>
          <w:rFonts w:ascii="Century" w:eastAsia="游ゴシック" w:hAnsi="Century"/>
          <w:sz w:val="22"/>
          <w:szCs w:val="22"/>
        </w:rPr>
      </w:pPr>
      <w:r w:rsidRPr="00542A75">
        <w:rPr>
          <w:rFonts w:ascii="Century" w:eastAsia="游ゴシック" w:hAnsi="Century"/>
          <w:sz w:val="22"/>
          <w:szCs w:val="22"/>
        </w:rPr>
        <w:t>Today, the Student Himalayan Exercise Project decided to postpone the 10</w:t>
      </w:r>
      <w:r w:rsidRPr="00542A75">
        <w:rPr>
          <w:rFonts w:ascii="Century" w:eastAsia="游ゴシック" w:hAnsi="Century"/>
          <w:sz w:val="22"/>
          <w:szCs w:val="22"/>
          <w:vertAlign w:val="superscript"/>
        </w:rPr>
        <w:t>th</w:t>
      </w:r>
      <w:r w:rsidRPr="00542A75">
        <w:rPr>
          <w:rFonts w:ascii="Century" w:eastAsia="游ゴシック" w:hAnsi="Century"/>
          <w:sz w:val="22"/>
          <w:szCs w:val="22"/>
        </w:rPr>
        <w:t xml:space="preserve"> SHET.  It was initially planned to be held in early March 2021, but now the new schedule is early March 2022, i.e., next year.</w:t>
      </w:r>
    </w:p>
    <w:p w14:paraId="1953D696" w14:textId="77777777" w:rsidR="00542A75" w:rsidRPr="00542A75" w:rsidRDefault="00542A75" w:rsidP="00542A75">
      <w:pPr>
        <w:spacing w:line="360" w:lineRule="exact"/>
        <w:rPr>
          <w:rFonts w:ascii="Century" w:eastAsia="游ゴシック" w:hAnsi="Century"/>
          <w:sz w:val="22"/>
          <w:szCs w:val="22"/>
        </w:rPr>
      </w:pPr>
    </w:p>
    <w:p w14:paraId="405BFACE" w14:textId="77777777" w:rsidR="00542A75" w:rsidRPr="00542A75" w:rsidRDefault="00542A75" w:rsidP="00542A75">
      <w:pPr>
        <w:spacing w:line="360" w:lineRule="exact"/>
        <w:rPr>
          <w:rFonts w:ascii="Century" w:eastAsia="游ゴシック" w:hAnsi="Century"/>
          <w:sz w:val="22"/>
          <w:szCs w:val="22"/>
        </w:rPr>
      </w:pPr>
      <w:r w:rsidRPr="00542A75">
        <w:rPr>
          <w:rFonts w:ascii="Century" w:eastAsia="游ゴシック" w:hAnsi="Century"/>
          <w:sz w:val="22"/>
          <w:szCs w:val="22"/>
        </w:rPr>
        <w:t>We found that a Japanese team is possible to visit Nepal. However, there are some troublesome processes to depart Japan for Nepal and then to depart for Kaligandaki from Kathmandu.  Further the Japanese Government extended her strict regulation on daily life of people up to March 8</w:t>
      </w:r>
      <w:r w:rsidRPr="00542A75">
        <w:rPr>
          <w:rFonts w:ascii="Century" w:eastAsia="游ゴシック" w:hAnsi="Century"/>
          <w:sz w:val="22"/>
          <w:szCs w:val="22"/>
          <w:vertAlign w:val="superscript"/>
        </w:rPr>
        <w:t>th</w:t>
      </w:r>
      <w:r w:rsidRPr="00542A75">
        <w:rPr>
          <w:rFonts w:ascii="Century" w:eastAsia="游ゴシック" w:hAnsi="Century"/>
          <w:sz w:val="22"/>
          <w:szCs w:val="22"/>
        </w:rPr>
        <w:t>, and further the restriction of overseas travel Level three for visiting Nepal (and other some 150 countries) is still going on and appears to be maintained by the end of March in the shortest.</w:t>
      </w:r>
    </w:p>
    <w:p w14:paraId="23B18129" w14:textId="77777777" w:rsidR="00542A75" w:rsidRPr="00542A75" w:rsidRDefault="00542A75" w:rsidP="00542A75">
      <w:pPr>
        <w:spacing w:line="360" w:lineRule="exact"/>
        <w:rPr>
          <w:rFonts w:ascii="Century" w:eastAsia="游ゴシック" w:hAnsi="Century"/>
          <w:sz w:val="22"/>
          <w:szCs w:val="22"/>
        </w:rPr>
      </w:pPr>
    </w:p>
    <w:p w14:paraId="6BB4D0F1" w14:textId="77777777" w:rsidR="00542A75" w:rsidRPr="00542A75" w:rsidRDefault="00542A75" w:rsidP="00542A75">
      <w:pPr>
        <w:spacing w:line="360" w:lineRule="exact"/>
        <w:rPr>
          <w:rFonts w:ascii="Century" w:eastAsia="游ゴシック" w:hAnsi="Century"/>
          <w:sz w:val="22"/>
          <w:szCs w:val="22"/>
        </w:rPr>
      </w:pPr>
      <w:r w:rsidRPr="00542A75">
        <w:rPr>
          <w:rFonts w:ascii="Century" w:eastAsia="游ゴシック" w:hAnsi="Century"/>
          <w:sz w:val="22"/>
          <w:szCs w:val="22"/>
        </w:rPr>
        <w:t>We sincerely thank you for your kind and sincere concern on the 10</w:t>
      </w:r>
      <w:r w:rsidRPr="00542A75">
        <w:rPr>
          <w:rFonts w:ascii="Century" w:eastAsia="游ゴシック" w:hAnsi="Century"/>
          <w:sz w:val="22"/>
          <w:szCs w:val="22"/>
          <w:vertAlign w:val="superscript"/>
        </w:rPr>
        <w:t>th</w:t>
      </w:r>
      <w:r w:rsidRPr="00542A75">
        <w:rPr>
          <w:rFonts w:ascii="Century" w:eastAsia="游ゴシック" w:hAnsi="Century"/>
          <w:sz w:val="22"/>
          <w:szCs w:val="22"/>
        </w:rPr>
        <w:t xml:space="preserve"> SHET, and hope we can meet next year when the SHET-10 will be conducted.</w:t>
      </w:r>
    </w:p>
    <w:p w14:paraId="12C09F98" w14:textId="77777777" w:rsidR="00542A75" w:rsidRPr="00542A75" w:rsidRDefault="00542A75" w:rsidP="00542A75">
      <w:pPr>
        <w:spacing w:line="360" w:lineRule="exact"/>
        <w:rPr>
          <w:rFonts w:ascii="Century" w:eastAsia="游ゴシック" w:hAnsi="Century"/>
          <w:sz w:val="22"/>
          <w:szCs w:val="22"/>
        </w:rPr>
      </w:pPr>
      <w:r w:rsidRPr="00542A75">
        <w:rPr>
          <w:rFonts w:ascii="Century" w:eastAsia="游ゴシック" w:hAnsi="Century"/>
          <w:sz w:val="22"/>
          <w:szCs w:val="22"/>
        </w:rPr>
        <w:t>We hope your kind help to be extended further in future.</w:t>
      </w:r>
    </w:p>
    <w:p w14:paraId="02B74F62" w14:textId="77777777" w:rsidR="00542A75" w:rsidRPr="00542A75" w:rsidRDefault="00542A75" w:rsidP="00542A75">
      <w:pPr>
        <w:spacing w:line="360" w:lineRule="exact"/>
        <w:rPr>
          <w:rFonts w:ascii="Century" w:eastAsia="游ゴシック" w:hAnsi="Century"/>
          <w:sz w:val="22"/>
          <w:szCs w:val="22"/>
        </w:rPr>
      </w:pPr>
    </w:p>
    <w:p w14:paraId="4D6D08D1" w14:textId="77777777" w:rsidR="00542A75" w:rsidRPr="00542A75" w:rsidRDefault="00542A75" w:rsidP="00542A75">
      <w:pPr>
        <w:spacing w:line="360" w:lineRule="exact"/>
        <w:rPr>
          <w:rFonts w:ascii="Century" w:eastAsia="游ゴシック" w:hAnsi="Century"/>
          <w:sz w:val="22"/>
          <w:szCs w:val="22"/>
        </w:rPr>
      </w:pPr>
      <w:r w:rsidRPr="00542A75">
        <w:rPr>
          <w:rFonts w:ascii="Century" w:eastAsia="游ゴシック" w:hAnsi="Century"/>
          <w:sz w:val="22"/>
          <w:szCs w:val="22"/>
        </w:rPr>
        <w:t>Sincerely yours,</w:t>
      </w:r>
    </w:p>
    <w:p w14:paraId="6AF805D4" w14:textId="77777777" w:rsidR="00542A75" w:rsidRPr="00542A75" w:rsidRDefault="00542A75" w:rsidP="00542A75">
      <w:pPr>
        <w:spacing w:line="360" w:lineRule="exact"/>
        <w:rPr>
          <w:rFonts w:ascii="Century" w:eastAsia="游ゴシック" w:hAnsi="Century"/>
          <w:sz w:val="22"/>
          <w:szCs w:val="22"/>
        </w:rPr>
      </w:pPr>
      <w:r w:rsidRPr="00542A75">
        <w:rPr>
          <w:rFonts w:ascii="Century" w:eastAsia="游ゴシック" w:hAnsi="Century"/>
          <w:sz w:val="22"/>
          <w:szCs w:val="22"/>
        </w:rPr>
        <w:t>Professor Masaru Yoshida</w:t>
      </w:r>
    </w:p>
    <w:p w14:paraId="480486EF" w14:textId="77777777" w:rsidR="00542A75" w:rsidRPr="00542A75" w:rsidRDefault="00542A75" w:rsidP="00542A75">
      <w:pPr>
        <w:spacing w:line="360" w:lineRule="exact"/>
        <w:rPr>
          <w:rFonts w:ascii="Century" w:eastAsia="游ゴシック" w:hAnsi="Century"/>
          <w:sz w:val="22"/>
          <w:szCs w:val="22"/>
        </w:rPr>
      </w:pPr>
      <w:proofErr w:type="gramStart"/>
      <w:r w:rsidRPr="00542A75">
        <w:rPr>
          <w:rFonts w:ascii="Century" w:eastAsia="游ゴシック" w:hAnsi="Century"/>
          <w:sz w:val="22"/>
          <w:szCs w:val="22"/>
        </w:rPr>
        <w:t>Representative,  Convenors</w:t>
      </w:r>
      <w:proofErr w:type="gramEnd"/>
      <w:r w:rsidRPr="00542A75">
        <w:rPr>
          <w:rFonts w:ascii="Century" w:eastAsia="游ゴシック" w:hAnsi="Century"/>
          <w:sz w:val="22"/>
          <w:szCs w:val="22"/>
        </w:rPr>
        <w:t xml:space="preserve"> for the Student Himalayan Exercise Project</w:t>
      </w:r>
    </w:p>
    <w:p w14:paraId="70B94E78" w14:textId="77777777" w:rsidR="00542A75" w:rsidRPr="00542A75" w:rsidRDefault="00542A75" w:rsidP="00542A75">
      <w:pPr>
        <w:spacing w:line="360" w:lineRule="exact"/>
        <w:rPr>
          <w:rFonts w:ascii="Century" w:eastAsia="游ゴシック" w:hAnsi="Century"/>
          <w:sz w:val="22"/>
          <w:szCs w:val="22"/>
        </w:rPr>
      </w:pPr>
      <w:r w:rsidRPr="00542A75">
        <w:rPr>
          <w:rFonts w:ascii="Century" w:eastAsia="游ゴシック" w:hAnsi="Century"/>
          <w:sz w:val="22"/>
          <w:szCs w:val="22"/>
        </w:rPr>
        <w:t>President, Gondwana Institute for Geology and Environment</w:t>
      </w:r>
    </w:p>
    <w:p w14:paraId="10045505" w14:textId="77777777" w:rsidR="00542A75" w:rsidRPr="00542A75" w:rsidRDefault="00542A75" w:rsidP="00542A75">
      <w:pPr>
        <w:spacing w:line="360" w:lineRule="exact"/>
        <w:rPr>
          <w:rFonts w:ascii="Century" w:eastAsia="游ゴシック" w:hAnsi="Century"/>
          <w:sz w:val="22"/>
          <w:szCs w:val="22"/>
        </w:rPr>
      </w:pPr>
      <w:r w:rsidRPr="00542A75">
        <w:rPr>
          <w:rFonts w:ascii="Century" w:eastAsia="游ゴシック" w:hAnsi="Century"/>
          <w:sz w:val="22"/>
          <w:szCs w:val="22"/>
        </w:rPr>
        <w:t>Feb. 4</w:t>
      </w:r>
      <w:r w:rsidRPr="00542A75">
        <w:rPr>
          <w:rFonts w:ascii="Century" w:eastAsia="游ゴシック" w:hAnsi="Century"/>
          <w:sz w:val="22"/>
          <w:szCs w:val="22"/>
          <w:vertAlign w:val="superscript"/>
        </w:rPr>
        <w:t>rd</w:t>
      </w:r>
      <w:r w:rsidRPr="00542A75">
        <w:rPr>
          <w:rFonts w:ascii="Century" w:eastAsia="游ゴシック" w:hAnsi="Century"/>
          <w:sz w:val="22"/>
          <w:szCs w:val="22"/>
        </w:rPr>
        <w:t xml:space="preserve">, 2021 </w:t>
      </w:r>
    </w:p>
    <w:p w14:paraId="774599D2" w14:textId="77777777" w:rsidR="00C76610" w:rsidRDefault="00C76610"/>
    <w:sectPr w:rsidR="00C76610" w:rsidSect="00542A7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75"/>
    <w:rsid w:val="001B1C85"/>
    <w:rsid w:val="00542A75"/>
    <w:rsid w:val="00C76610"/>
    <w:rsid w:val="00ED5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49F12D"/>
  <w15:chartTrackingRefBased/>
  <w15:docId w15:val="{119D5967-39C5-4ABF-9683-2FD9B9D1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A75"/>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349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 Yoshi</dc:creator>
  <cp:keywords/>
  <dc:description/>
  <cp:lastModifiedBy>yoshida Yoshi</cp:lastModifiedBy>
  <cp:revision>1</cp:revision>
  <dcterms:created xsi:type="dcterms:W3CDTF">2021-02-05T08:53:00Z</dcterms:created>
  <dcterms:modified xsi:type="dcterms:W3CDTF">2021-02-05T09:00:00Z</dcterms:modified>
</cp:coreProperties>
</file>