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544A5" w14:textId="712361E7" w:rsidR="00F14D34" w:rsidRPr="00F14D34" w:rsidRDefault="00F14D34" w:rsidP="00F14D34">
      <w:pPr>
        <w:spacing w:line="400" w:lineRule="exact"/>
        <w:jc w:val="center"/>
        <w:rPr>
          <w:rFonts w:hint="eastAsia"/>
          <w:b/>
          <w:bCs/>
          <w:sz w:val="28"/>
          <w:szCs w:val="28"/>
        </w:rPr>
      </w:pPr>
      <w:r w:rsidRPr="00F14D34">
        <w:rPr>
          <w:rFonts w:hint="eastAsia"/>
          <w:b/>
          <w:bCs/>
          <w:sz w:val="28"/>
          <w:szCs w:val="28"/>
        </w:rPr>
        <w:t>第10回学生のヒマラヤ野外実習ツアーの延期</w:t>
      </w:r>
    </w:p>
    <w:p w14:paraId="58A89846" w14:textId="77777777" w:rsidR="00F14D34" w:rsidRDefault="00F14D34" w:rsidP="00E73AA9">
      <w:pPr>
        <w:spacing w:line="400" w:lineRule="exact"/>
        <w:jc w:val="right"/>
        <w:rPr>
          <w:sz w:val="24"/>
          <w:szCs w:val="24"/>
        </w:rPr>
      </w:pPr>
    </w:p>
    <w:p w14:paraId="32152AFA" w14:textId="23D5B5B5" w:rsidR="00E73AA9" w:rsidRDefault="00E73AA9" w:rsidP="00E73AA9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2021年2月4日</w:t>
      </w:r>
    </w:p>
    <w:p w14:paraId="3B5AC12C" w14:textId="77777777" w:rsidR="00E73AA9" w:rsidRDefault="00E73AA9" w:rsidP="00E73AA9">
      <w:pPr>
        <w:spacing w:line="400" w:lineRule="exact"/>
        <w:jc w:val="right"/>
        <w:rPr>
          <w:sz w:val="24"/>
          <w:szCs w:val="24"/>
        </w:rPr>
      </w:pPr>
    </w:p>
    <w:p w14:paraId="4C4E2259" w14:textId="1FAFB08F" w:rsidR="00862362" w:rsidRPr="00E73AA9" w:rsidRDefault="00862362" w:rsidP="00E73AA9">
      <w:pPr>
        <w:spacing w:line="400" w:lineRule="exact"/>
        <w:rPr>
          <w:sz w:val="24"/>
          <w:szCs w:val="24"/>
        </w:rPr>
      </w:pPr>
      <w:r w:rsidRPr="00E73AA9">
        <w:rPr>
          <w:rFonts w:hint="eastAsia"/>
          <w:sz w:val="24"/>
          <w:szCs w:val="24"/>
        </w:rPr>
        <w:t>ＳＨＥＴ－１０参加登録者</w:t>
      </w:r>
    </w:p>
    <w:p w14:paraId="3E1EB3E9" w14:textId="097159B5" w:rsidR="00862362" w:rsidRPr="00E73AA9" w:rsidRDefault="00862362" w:rsidP="00E73AA9">
      <w:pPr>
        <w:spacing w:line="400" w:lineRule="exact"/>
        <w:rPr>
          <w:sz w:val="24"/>
          <w:szCs w:val="24"/>
        </w:rPr>
      </w:pPr>
      <w:r w:rsidRPr="00E73AA9">
        <w:rPr>
          <w:rFonts w:hint="eastAsia"/>
          <w:sz w:val="24"/>
          <w:szCs w:val="24"/>
        </w:rPr>
        <w:t>ＳＨＥＴ－１０ご関心の皆様</w:t>
      </w:r>
    </w:p>
    <w:p w14:paraId="64619235" w14:textId="26464DC4" w:rsidR="00862362" w:rsidRPr="00E73AA9" w:rsidRDefault="00862362" w:rsidP="00E73AA9">
      <w:pPr>
        <w:tabs>
          <w:tab w:val="left" w:pos="4719"/>
        </w:tabs>
        <w:spacing w:line="400" w:lineRule="exact"/>
        <w:rPr>
          <w:sz w:val="24"/>
          <w:szCs w:val="24"/>
        </w:rPr>
      </w:pPr>
      <w:r w:rsidRPr="00E73AA9">
        <w:rPr>
          <w:rFonts w:hint="eastAsia"/>
          <w:sz w:val="24"/>
          <w:szCs w:val="24"/>
        </w:rPr>
        <w:t>学生のヒマラヤ野外実習プログラム推薦者</w:t>
      </w:r>
      <w:r w:rsidRPr="00E73AA9">
        <w:rPr>
          <w:sz w:val="24"/>
          <w:szCs w:val="24"/>
        </w:rPr>
        <w:tab/>
      </w:r>
    </w:p>
    <w:p w14:paraId="697F90D2" w14:textId="684F81F4" w:rsidR="00862362" w:rsidRPr="00E73AA9" w:rsidRDefault="00862362" w:rsidP="00E73AA9">
      <w:pPr>
        <w:tabs>
          <w:tab w:val="left" w:pos="4719"/>
        </w:tabs>
        <w:spacing w:line="400" w:lineRule="exact"/>
        <w:rPr>
          <w:sz w:val="24"/>
          <w:szCs w:val="24"/>
        </w:rPr>
      </w:pPr>
      <w:r w:rsidRPr="00E73AA9">
        <w:rPr>
          <w:rFonts w:hint="eastAsia"/>
          <w:sz w:val="24"/>
          <w:szCs w:val="24"/>
        </w:rPr>
        <w:t>学生のヒマラヤ野外実習プログラム指導・引率登録者　　　各位</w:t>
      </w:r>
    </w:p>
    <w:p w14:paraId="639CB9ED" w14:textId="77777777" w:rsidR="00862362" w:rsidRPr="00E73AA9" w:rsidRDefault="00862362" w:rsidP="00E73AA9">
      <w:pPr>
        <w:spacing w:line="400" w:lineRule="exact"/>
        <w:rPr>
          <w:sz w:val="24"/>
          <w:szCs w:val="24"/>
        </w:rPr>
      </w:pPr>
    </w:p>
    <w:p w14:paraId="516BA6D5" w14:textId="77777777" w:rsidR="00862362" w:rsidRPr="00E73AA9" w:rsidRDefault="00862362" w:rsidP="00E73AA9">
      <w:pPr>
        <w:spacing w:line="400" w:lineRule="exact"/>
        <w:rPr>
          <w:sz w:val="24"/>
          <w:szCs w:val="24"/>
        </w:rPr>
      </w:pPr>
    </w:p>
    <w:p w14:paraId="26861B29" w14:textId="4D39532B" w:rsidR="00B67368" w:rsidRPr="00E73AA9" w:rsidRDefault="00862362" w:rsidP="00E73AA9">
      <w:pPr>
        <w:spacing w:line="400" w:lineRule="exact"/>
        <w:jc w:val="center"/>
        <w:rPr>
          <w:sz w:val="24"/>
          <w:szCs w:val="24"/>
          <w:u w:val="single"/>
        </w:rPr>
      </w:pPr>
      <w:r w:rsidRPr="00E73AA9">
        <w:rPr>
          <w:rFonts w:hint="eastAsia"/>
          <w:sz w:val="24"/>
          <w:szCs w:val="24"/>
          <w:u w:val="single"/>
        </w:rPr>
        <w:t>第10回学生のヒマラヤ野外実習ツアー実施延期のお知らせ</w:t>
      </w:r>
    </w:p>
    <w:p w14:paraId="2B38772F" w14:textId="3F44E6DB" w:rsidR="00862362" w:rsidRDefault="00862362" w:rsidP="00E73AA9">
      <w:pPr>
        <w:spacing w:line="400" w:lineRule="exact"/>
        <w:jc w:val="center"/>
        <w:rPr>
          <w:sz w:val="24"/>
          <w:szCs w:val="24"/>
        </w:rPr>
      </w:pPr>
    </w:p>
    <w:p w14:paraId="51594190" w14:textId="77777777" w:rsidR="00E73AA9" w:rsidRPr="00E73AA9" w:rsidRDefault="00E73AA9" w:rsidP="00E73AA9">
      <w:pPr>
        <w:spacing w:line="400" w:lineRule="exact"/>
        <w:jc w:val="center"/>
        <w:rPr>
          <w:sz w:val="24"/>
          <w:szCs w:val="24"/>
        </w:rPr>
      </w:pPr>
    </w:p>
    <w:p w14:paraId="39DF6D74" w14:textId="56CE7B2F" w:rsidR="00D15EE9" w:rsidRPr="00E73AA9" w:rsidRDefault="00862362" w:rsidP="00E73AA9">
      <w:pPr>
        <w:spacing w:line="400" w:lineRule="exact"/>
        <w:jc w:val="left"/>
        <w:rPr>
          <w:sz w:val="24"/>
          <w:szCs w:val="24"/>
        </w:rPr>
      </w:pPr>
      <w:r w:rsidRPr="00E73AA9">
        <w:rPr>
          <w:rFonts w:hint="eastAsia"/>
          <w:sz w:val="24"/>
          <w:szCs w:val="24"/>
        </w:rPr>
        <w:t>第10回学生のヒマラヤ野外実習ツアー</w:t>
      </w:r>
      <w:r w:rsidR="00E73AA9">
        <w:rPr>
          <w:rFonts w:hint="eastAsia"/>
          <w:sz w:val="24"/>
          <w:szCs w:val="24"/>
        </w:rPr>
        <w:t>（ＳＨＥＴ－10）</w:t>
      </w:r>
      <w:r w:rsidRPr="00E73AA9">
        <w:rPr>
          <w:rFonts w:hint="eastAsia"/>
          <w:sz w:val="24"/>
          <w:szCs w:val="24"/>
        </w:rPr>
        <w:t>は今年3月上旬に実施予定でした。しかし、C</w:t>
      </w:r>
      <w:r w:rsidRPr="00E73AA9">
        <w:rPr>
          <w:sz w:val="24"/>
          <w:szCs w:val="24"/>
        </w:rPr>
        <w:t>OVID-19</w:t>
      </w:r>
      <w:r w:rsidR="00D15EE9" w:rsidRPr="00E73AA9">
        <w:rPr>
          <w:rFonts w:hint="eastAsia"/>
          <w:sz w:val="24"/>
          <w:szCs w:val="24"/>
        </w:rPr>
        <w:t>の感染拡大に関連して日本及びネパール両政府による強い自粛勧告や規制が解除される</w:t>
      </w:r>
      <w:r w:rsidR="00E73AA9" w:rsidRPr="00E73AA9">
        <w:rPr>
          <w:rFonts w:hint="eastAsia"/>
          <w:sz w:val="24"/>
          <w:szCs w:val="24"/>
        </w:rPr>
        <w:t>という情報が得られず</w:t>
      </w:r>
      <w:r w:rsidR="00D15EE9" w:rsidRPr="00E73AA9">
        <w:rPr>
          <w:rFonts w:hint="eastAsia"/>
          <w:sz w:val="24"/>
          <w:szCs w:val="24"/>
        </w:rPr>
        <w:t>、上記ツアーは</w:t>
      </w:r>
      <w:r w:rsidRPr="00E73AA9">
        <w:rPr>
          <w:rFonts w:hint="eastAsia"/>
          <w:sz w:val="24"/>
          <w:szCs w:val="24"/>
        </w:rPr>
        <w:t>、来年（2022年）3月に延期することに</w:t>
      </w:r>
      <w:r w:rsidR="00A0326D" w:rsidRPr="00E73AA9">
        <w:rPr>
          <w:rFonts w:hint="eastAsia"/>
          <w:sz w:val="24"/>
          <w:szCs w:val="24"/>
        </w:rPr>
        <w:t>いたしました。何とか実施したいと考えて</w:t>
      </w:r>
      <w:r w:rsidR="00E73AA9">
        <w:rPr>
          <w:rFonts w:hint="eastAsia"/>
          <w:sz w:val="24"/>
          <w:szCs w:val="24"/>
        </w:rPr>
        <w:t>日ネ両国の国内情勢や両政府の対策を注視して</w:t>
      </w:r>
      <w:r w:rsidR="001E487E">
        <w:rPr>
          <w:rFonts w:hint="eastAsia"/>
          <w:sz w:val="24"/>
          <w:szCs w:val="24"/>
        </w:rPr>
        <w:t>参</w:t>
      </w:r>
      <w:r w:rsidR="00E73AA9">
        <w:rPr>
          <w:rFonts w:hint="eastAsia"/>
          <w:sz w:val="24"/>
          <w:szCs w:val="24"/>
        </w:rPr>
        <w:t>りましたが</w:t>
      </w:r>
      <w:r w:rsidR="001E487E">
        <w:rPr>
          <w:rFonts w:hint="eastAsia"/>
          <w:sz w:val="24"/>
          <w:szCs w:val="24"/>
        </w:rPr>
        <w:t>いろいろと状況が変わることもあって</w:t>
      </w:r>
      <w:r w:rsidR="00A0326D" w:rsidRPr="00E73AA9">
        <w:rPr>
          <w:rFonts w:hint="eastAsia"/>
          <w:sz w:val="24"/>
          <w:szCs w:val="24"/>
        </w:rPr>
        <w:t>、なかなか決めることができず、</w:t>
      </w:r>
      <w:r w:rsidR="00D15EE9" w:rsidRPr="00E73AA9">
        <w:rPr>
          <w:rFonts w:hint="eastAsia"/>
          <w:sz w:val="24"/>
          <w:szCs w:val="24"/>
        </w:rPr>
        <w:t>ご関係・ご関心の皆様には</w:t>
      </w:r>
      <w:r w:rsidR="00A0326D" w:rsidRPr="00E73AA9">
        <w:rPr>
          <w:rFonts w:hint="eastAsia"/>
          <w:sz w:val="24"/>
          <w:szCs w:val="24"/>
        </w:rPr>
        <w:t>大変</w:t>
      </w:r>
      <w:r w:rsidR="00D15EE9" w:rsidRPr="00E73AA9">
        <w:rPr>
          <w:rFonts w:hint="eastAsia"/>
          <w:sz w:val="24"/>
          <w:szCs w:val="24"/>
        </w:rPr>
        <w:t>ご心配を</w:t>
      </w:r>
      <w:r w:rsidR="00A0326D" w:rsidRPr="00E73AA9">
        <w:rPr>
          <w:rFonts w:hint="eastAsia"/>
          <w:sz w:val="24"/>
          <w:szCs w:val="24"/>
        </w:rPr>
        <w:t>おかけしたことと存じます。</w:t>
      </w:r>
      <w:r w:rsidR="00D15EE9" w:rsidRPr="00E73AA9">
        <w:rPr>
          <w:rFonts w:hint="eastAsia"/>
          <w:sz w:val="24"/>
          <w:szCs w:val="24"/>
        </w:rPr>
        <w:t>心よりお詫び申し上げます</w:t>
      </w:r>
      <w:r w:rsidR="00A0326D" w:rsidRPr="00E73AA9">
        <w:rPr>
          <w:rFonts w:hint="eastAsia"/>
          <w:sz w:val="24"/>
          <w:szCs w:val="24"/>
        </w:rPr>
        <w:t>。</w:t>
      </w:r>
      <w:r w:rsidR="00E73AA9" w:rsidRPr="00E73AA9">
        <w:rPr>
          <w:rFonts w:hint="eastAsia"/>
          <w:sz w:val="24"/>
          <w:szCs w:val="24"/>
        </w:rPr>
        <w:t>なお来年3月実施予定の実習ツアーにはご参加、あるいはご協力くださいますよう、よろしくお願いします。</w:t>
      </w:r>
    </w:p>
    <w:p w14:paraId="4645BC0C" w14:textId="7C4BECF3" w:rsidR="00E73AA9" w:rsidRPr="00E73AA9" w:rsidRDefault="00E73AA9" w:rsidP="00E73AA9">
      <w:pPr>
        <w:spacing w:line="400" w:lineRule="exact"/>
        <w:jc w:val="left"/>
        <w:rPr>
          <w:sz w:val="24"/>
          <w:szCs w:val="24"/>
        </w:rPr>
      </w:pPr>
    </w:p>
    <w:p w14:paraId="07CE2941" w14:textId="08AAF83F" w:rsidR="00E73AA9" w:rsidRPr="00E73AA9" w:rsidRDefault="00E73AA9" w:rsidP="00E73AA9">
      <w:pPr>
        <w:spacing w:line="400" w:lineRule="exact"/>
        <w:jc w:val="left"/>
        <w:rPr>
          <w:sz w:val="24"/>
          <w:szCs w:val="24"/>
        </w:rPr>
      </w:pPr>
      <w:r w:rsidRPr="00E73AA9">
        <w:rPr>
          <w:rFonts w:hint="eastAsia"/>
          <w:sz w:val="24"/>
          <w:szCs w:val="24"/>
        </w:rPr>
        <w:t>学生のヒマラヤ野外実習プロジェクト</w:t>
      </w:r>
    </w:p>
    <w:p w14:paraId="0B2C6FB5" w14:textId="77777777" w:rsidR="00E73AA9" w:rsidRPr="00E73AA9" w:rsidRDefault="00E73AA9" w:rsidP="00E73AA9">
      <w:pPr>
        <w:spacing w:line="400" w:lineRule="exact"/>
        <w:jc w:val="left"/>
        <w:rPr>
          <w:sz w:val="24"/>
          <w:szCs w:val="24"/>
        </w:rPr>
      </w:pPr>
      <w:r w:rsidRPr="00E73AA9">
        <w:rPr>
          <w:rFonts w:hint="eastAsia"/>
          <w:sz w:val="24"/>
          <w:szCs w:val="24"/>
        </w:rPr>
        <w:t xml:space="preserve">世話人会　</w:t>
      </w:r>
    </w:p>
    <w:p w14:paraId="22024043" w14:textId="3C1C2E19" w:rsidR="00E73AA9" w:rsidRPr="00E73AA9" w:rsidRDefault="00E73AA9" w:rsidP="00E73AA9">
      <w:pPr>
        <w:spacing w:line="400" w:lineRule="exact"/>
        <w:jc w:val="left"/>
        <w:rPr>
          <w:sz w:val="24"/>
          <w:szCs w:val="24"/>
        </w:rPr>
      </w:pPr>
      <w:r w:rsidRPr="00E73AA9">
        <w:rPr>
          <w:rFonts w:hint="eastAsia"/>
          <w:sz w:val="24"/>
          <w:szCs w:val="24"/>
        </w:rPr>
        <w:t>代表　吉田勝</w:t>
      </w:r>
    </w:p>
    <w:p w14:paraId="514B1E7D" w14:textId="77777777" w:rsidR="00862362" w:rsidRPr="00862362" w:rsidRDefault="00862362" w:rsidP="00862362">
      <w:pPr>
        <w:jc w:val="left"/>
      </w:pPr>
    </w:p>
    <w:p w14:paraId="4DD70249" w14:textId="4C7F89D4" w:rsidR="00862362" w:rsidRDefault="00862362"/>
    <w:p w14:paraId="53D765A7" w14:textId="09639721" w:rsidR="00862362" w:rsidRDefault="00862362"/>
    <w:p w14:paraId="4CA99033" w14:textId="77777777" w:rsidR="00862362" w:rsidRPr="00862362" w:rsidRDefault="00862362"/>
    <w:sectPr w:rsidR="00862362" w:rsidRPr="00862362" w:rsidSect="008623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D96C8" w14:textId="77777777" w:rsidR="003F1236" w:rsidRDefault="003F1236" w:rsidP="00F14D34">
      <w:r>
        <w:separator/>
      </w:r>
    </w:p>
  </w:endnote>
  <w:endnote w:type="continuationSeparator" w:id="0">
    <w:p w14:paraId="135CEE02" w14:textId="77777777" w:rsidR="003F1236" w:rsidRDefault="003F1236" w:rsidP="00F1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F0873" w14:textId="77777777" w:rsidR="003F1236" w:rsidRDefault="003F1236" w:rsidP="00F14D34">
      <w:r>
        <w:separator/>
      </w:r>
    </w:p>
  </w:footnote>
  <w:footnote w:type="continuationSeparator" w:id="0">
    <w:p w14:paraId="043A038C" w14:textId="77777777" w:rsidR="003F1236" w:rsidRDefault="003F1236" w:rsidP="00F14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62"/>
    <w:rsid w:val="001B1C85"/>
    <w:rsid w:val="001E487E"/>
    <w:rsid w:val="003F1236"/>
    <w:rsid w:val="00862362"/>
    <w:rsid w:val="00A0326D"/>
    <w:rsid w:val="00B67368"/>
    <w:rsid w:val="00D15EE9"/>
    <w:rsid w:val="00E73AA9"/>
    <w:rsid w:val="00ED5250"/>
    <w:rsid w:val="00F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42B38"/>
  <w15:chartTrackingRefBased/>
  <w15:docId w15:val="{9C5EE854-E87F-412E-85C0-79A9702F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3AA9"/>
  </w:style>
  <w:style w:type="character" w:customStyle="1" w:styleId="a4">
    <w:name w:val="日付 (文字)"/>
    <w:basedOn w:val="a0"/>
    <w:link w:val="a3"/>
    <w:uiPriority w:val="99"/>
    <w:semiHidden/>
    <w:rsid w:val="00E73AA9"/>
  </w:style>
  <w:style w:type="paragraph" w:styleId="a5">
    <w:name w:val="header"/>
    <w:basedOn w:val="a"/>
    <w:link w:val="a6"/>
    <w:uiPriority w:val="99"/>
    <w:unhideWhenUsed/>
    <w:rsid w:val="00F14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4D34"/>
  </w:style>
  <w:style w:type="paragraph" w:styleId="a7">
    <w:name w:val="footer"/>
    <w:basedOn w:val="a"/>
    <w:link w:val="a8"/>
    <w:uiPriority w:val="99"/>
    <w:unhideWhenUsed/>
    <w:rsid w:val="00F14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Yoshi</dc:creator>
  <cp:keywords/>
  <dc:description/>
  <cp:lastModifiedBy>yoshida Yoshi</cp:lastModifiedBy>
  <cp:revision>2</cp:revision>
  <dcterms:created xsi:type="dcterms:W3CDTF">2021-02-05T09:04:00Z</dcterms:created>
  <dcterms:modified xsi:type="dcterms:W3CDTF">2021-02-05T09:04:00Z</dcterms:modified>
</cp:coreProperties>
</file>